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00431" w14:textId="7F29E369" w:rsidR="007B0E43" w:rsidRPr="007B0E43" w:rsidRDefault="007B0E43" w:rsidP="00D96518">
      <w:pPr>
        <w:jc w:val="center"/>
        <w:rPr>
          <w:i/>
          <w:iCs/>
          <w:sz w:val="44"/>
          <w:szCs w:val="44"/>
        </w:rPr>
      </w:pPr>
      <w:r w:rsidRPr="007B0E43">
        <w:rPr>
          <w:b/>
          <w:bCs/>
          <w:i/>
          <w:iCs/>
          <w:sz w:val="44"/>
          <w:szCs w:val="44"/>
        </w:rPr>
        <w:t>A tordai sóbánya</w:t>
      </w:r>
    </w:p>
    <w:p w14:paraId="5EDD978D" w14:textId="7E84FF54" w:rsidR="007B0E43" w:rsidRPr="007B0E43" w:rsidRDefault="007B0E43" w:rsidP="00D96518">
      <w:pPr>
        <w:spacing w:before="240" w:after="240" w:line="240" w:lineRule="auto"/>
        <w:rPr>
          <w:sz w:val="28"/>
          <w:szCs w:val="28"/>
        </w:rPr>
      </w:pPr>
      <w:r w:rsidRPr="007B0E43">
        <w:rPr>
          <w:sz w:val="28"/>
          <w:szCs w:val="28"/>
        </w:rPr>
        <w:t xml:space="preserve">A tordai sóbányában tett látogatásunk számomra az egyik legemlékezetesebb </w:t>
      </w:r>
      <w:r w:rsidRPr="00D96518">
        <w:rPr>
          <w:sz w:val="28"/>
          <w:szCs w:val="28"/>
        </w:rPr>
        <w:t>része az Erdélyi kirándulásunknak</w:t>
      </w:r>
      <w:r w:rsidRPr="007B0E43">
        <w:rPr>
          <w:sz w:val="28"/>
          <w:szCs w:val="28"/>
        </w:rPr>
        <w:t>. A pályázatnak köszönhetően jutottunk el ide az osztályommal</w:t>
      </w:r>
      <w:r w:rsidRPr="00D96518">
        <w:rPr>
          <w:sz w:val="28"/>
          <w:szCs w:val="28"/>
        </w:rPr>
        <w:t>.</w:t>
      </w:r>
      <w:r w:rsidRPr="007B0E43">
        <w:rPr>
          <w:sz w:val="28"/>
          <w:szCs w:val="28"/>
        </w:rPr>
        <w:t xml:space="preserve"> Először egy körülbelül </w:t>
      </w:r>
      <w:r w:rsidRPr="00D96518">
        <w:rPr>
          <w:sz w:val="28"/>
          <w:szCs w:val="28"/>
        </w:rPr>
        <w:t>nyolcszáz méter</w:t>
      </w:r>
      <w:r w:rsidRPr="007B0E43">
        <w:rPr>
          <w:sz w:val="28"/>
          <w:szCs w:val="28"/>
        </w:rPr>
        <w:t xml:space="preserve"> hosszú, egyenes alagúton sétáltunk végig,</w:t>
      </w:r>
      <w:r w:rsidRPr="00D96518">
        <w:rPr>
          <w:sz w:val="28"/>
          <w:szCs w:val="28"/>
        </w:rPr>
        <w:t xml:space="preserve"> szinte szintkülönbség nélkül</w:t>
      </w:r>
      <w:r w:rsidRPr="007B0E43">
        <w:rPr>
          <w:sz w:val="28"/>
          <w:szCs w:val="28"/>
        </w:rPr>
        <w:t xml:space="preserve"> majd lépcsőkön haladtunk lefelé.</w:t>
      </w:r>
      <w:r w:rsidRPr="00D96518">
        <w:rPr>
          <w:sz w:val="28"/>
          <w:szCs w:val="28"/>
        </w:rPr>
        <w:t xml:space="preserve"> Egy erre kialakított részhez érve teszteltük a visszhangot is.</w:t>
      </w:r>
      <w:r w:rsidRPr="007B0E43">
        <w:rPr>
          <w:sz w:val="28"/>
          <w:szCs w:val="28"/>
        </w:rPr>
        <w:t xml:space="preserve"> A bánya </w:t>
      </w:r>
      <w:r w:rsidRPr="00D96518">
        <w:rPr>
          <w:sz w:val="28"/>
          <w:szCs w:val="28"/>
        </w:rPr>
        <w:t xml:space="preserve">méretei </w:t>
      </w:r>
      <w:r w:rsidRPr="007B0E43">
        <w:rPr>
          <w:sz w:val="28"/>
          <w:szCs w:val="28"/>
        </w:rPr>
        <w:t>már az első pillanattól kezdve lenyűgözt</w:t>
      </w:r>
      <w:r w:rsidRPr="00D96518">
        <w:rPr>
          <w:sz w:val="28"/>
          <w:szCs w:val="28"/>
        </w:rPr>
        <w:t>ek</w:t>
      </w:r>
      <w:r w:rsidRPr="007B0E43">
        <w:rPr>
          <w:sz w:val="28"/>
          <w:szCs w:val="28"/>
        </w:rPr>
        <w:t>, de igazán akkor éreztem ennek a helynek a különlegességét, amikor leértünk a legalsó szintre</w:t>
      </w:r>
      <w:r w:rsidRPr="00D96518">
        <w:rPr>
          <w:sz w:val="28"/>
          <w:szCs w:val="28"/>
        </w:rPr>
        <w:t xml:space="preserve">, ahová szintén rengeteg lépcső vezetett. Itt található egy csónakázótó és pavilonok, melyeket a fehér fények még különlegesebbé tettek. </w:t>
      </w:r>
    </w:p>
    <w:p w14:paraId="760BEE8F" w14:textId="688A5C6E" w:rsidR="007B0E43" w:rsidRPr="007B0E43" w:rsidRDefault="007B0E43" w:rsidP="00D96518">
      <w:pPr>
        <w:spacing w:before="240" w:after="240" w:line="240" w:lineRule="auto"/>
        <w:rPr>
          <w:sz w:val="28"/>
          <w:szCs w:val="28"/>
        </w:rPr>
      </w:pPr>
      <w:r w:rsidRPr="007B0E43">
        <w:rPr>
          <w:sz w:val="28"/>
          <w:szCs w:val="28"/>
        </w:rPr>
        <w:t>A tó látványa nagyon megmaradt bennem – a sötét, föld alatti tér és a víz együtt egyszerre volt nyugodt és furcsa. Csónakázni sajnos nem lehetett, de sokat nézelődtünk és fényképeztünk. Több képet is készítettünk egymásról, sőt még egy tanárunkról is csináltunk portré</w:t>
      </w:r>
      <w:r w:rsidRPr="00D96518">
        <w:rPr>
          <w:sz w:val="28"/>
          <w:szCs w:val="28"/>
        </w:rPr>
        <w:t>kat.</w:t>
      </w:r>
      <w:r w:rsidRPr="007B0E43">
        <w:rPr>
          <w:sz w:val="28"/>
          <w:szCs w:val="28"/>
        </w:rPr>
        <w:t xml:space="preserve"> A visszhang is érdekes volt – ha valaki kicsit hangosabban szólt, a hangja többször is visszaverődött a hatalmas falakról.</w:t>
      </w:r>
    </w:p>
    <w:p w14:paraId="42CBEB32" w14:textId="58D075C0" w:rsidR="007B0E43" w:rsidRPr="007B0E43" w:rsidRDefault="007B0E43" w:rsidP="00D96518">
      <w:pPr>
        <w:spacing w:before="240" w:after="240" w:line="240" w:lineRule="auto"/>
        <w:rPr>
          <w:sz w:val="28"/>
          <w:szCs w:val="28"/>
        </w:rPr>
      </w:pPr>
      <w:r w:rsidRPr="007B0E43">
        <w:rPr>
          <w:sz w:val="28"/>
          <w:szCs w:val="28"/>
        </w:rPr>
        <w:t>A legnagyobb meglepetés számomra az volt, hogy a bánya egyáltalán nem olyan, mint amilyennek elképzeltem. Az</w:t>
      </w:r>
      <w:r w:rsidR="00D96518" w:rsidRPr="00D96518">
        <w:rPr>
          <w:sz w:val="28"/>
          <w:szCs w:val="28"/>
        </w:rPr>
        <w:t>óta megdőlt sztereotípiáim voltak</w:t>
      </w:r>
      <w:r w:rsidRPr="007B0E43">
        <w:rPr>
          <w:sz w:val="28"/>
          <w:szCs w:val="28"/>
        </w:rPr>
        <w:t>,</w:t>
      </w:r>
      <w:r w:rsidR="00D96518" w:rsidRPr="00D96518">
        <w:rPr>
          <w:sz w:val="28"/>
          <w:szCs w:val="28"/>
        </w:rPr>
        <w:t xml:space="preserve"> hogy</w:t>
      </w:r>
      <w:r w:rsidRPr="007B0E43">
        <w:rPr>
          <w:sz w:val="28"/>
          <w:szCs w:val="28"/>
        </w:rPr>
        <w:t xml:space="preserve"> szűk járatokon fogunk áthaladni, és minden csupa só lesz, de ehhez képest hatalmas terek fogadtak. Olyan volt, mintha egy föld alatti kalandparkba érkeztünk volna. A méretei voltak talán a legérdekesebbek számomra – nehéz elhinni, hogy ilyen óriási dolgok rejtőznek a föld alatt.</w:t>
      </w:r>
    </w:p>
    <w:p w14:paraId="240AB1C3" w14:textId="78AD5C9A" w:rsidR="007B0E43" w:rsidRPr="007B0E43" w:rsidRDefault="007B0E43" w:rsidP="00D96518">
      <w:pPr>
        <w:spacing w:before="240" w:after="240" w:line="240" w:lineRule="auto"/>
        <w:rPr>
          <w:sz w:val="28"/>
          <w:szCs w:val="28"/>
        </w:rPr>
      </w:pPr>
      <w:r w:rsidRPr="007B0E43">
        <w:rPr>
          <w:sz w:val="28"/>
          <w:szCs w:val="28"/>
        </w:rPr>
        <w:t>Bár nem volt különösebben hideg, azért örültem, hogy volt rajtam melegítő és pulcs</w:t>
      </w:r>
      <w:r w:rsidR="00D96518" w:rsidRPr="00D96518">
        <w:rPr>
          <w:sz w:val="28"/>
          <w:szCs w:val="28"/>
        </w:rPr>
        <w:t>i, a 15-20 fokos hőmérsékleti különbségeket tekintve, melyeknél jóval nagyobbra számítottam</w:t>
      </w:r>
      <w:r w:rsidRPr="007B0E43">
        <w:rPr>
          <w:sz w:val="28"/>
          <w:szCs w:val="28"/>
        </w:rPr>
        <w:t>. A hangulat végig jó volt, sokat beszélgettünk, és az egész nap valahogy más volt, mint egy „szokásos” osztálykirándulás. A tordai bánya nemcsak látványos, hanem olyan élményt adott, amit biztosan nem fogok elfelejteni. Most már egész máshogy gondolok a sóbányákra – sokkal érdekesebbek, mint korábban hittem.</w:t>
      </w:r>
    </w:p>
    <w:p w14:paraId="5C546C66" w14:textId="159AA9D8" w:rsidR="002E63D2" w:rsidRDefault="002E63D2" w:rsidP="002E63D2">
      <w:pPr>
        <w:pStyle w:val="NormlWeb"/>
      </w:pPr>
      <w:bookmarkStart w:id="0" w:name="_GoBack"/>
      <w:r>
        <w:rPr>
          <w:noProof/>
        </w:rPr>
        <w:lastRenderedPageBreak/>
        <w:drawing>
          <wp:inline distT="0" distB="0" distL="0" distR="0" wp14:anchorId="0D143C27" wp14:editId="0DCFD385">
            <wp:extent cx="5715000" cy="4286250"/>
            <wp:effectExtent l="0" t="0" r="0" b="0"/>
            <wp:docPr id="1" name="Kép 1" descr="C:\Users\Berkecz Pál\Downloads\20250611_145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rkecz Pál\Downloads\20250611_14524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614" cy="4292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8504159" w14:textId="77777777" w:rsidR="00155005" w:rsidRPr="00D96518" w:rsidRDefault="00155005" w:rsidP="00D96518">
      <w:pPr>
        <w:spacing w:before="240" w:after="240" w:line="240" w:lineRule="auto"/>
        <w:rPr>
          <w:sz w:val="28"/>
          <w:szCs w:val="28"/>
        </w:rPr>
      </w:pPr>
    </w:p>
    <w:sectPr w:rsidR="00155005" w:rsidRPr="00D96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E43"/>
    <w:rsid w:val="000B5AC3"/>
    <w:rsid w:val="00155005"/>
    <w:rsid w:val="001E0F6C"/>
    <w:rsid w:val="002E63D2"/>
    <w:rsid w:val="003C03D5"/>
    <w:rsid w:val="007B0E43"/>
    <w:rsid w:val="00A30002"/>
    <w:rsid w:val="00D96518"/>
    <w:rsid w:val="00F3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01D0"/>
  <w15:chartTrackingRefBased/>
  <w15:docId w15:val="{C1D81D25-91D6-4FC0-A0E7-B0A1B1D9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B0E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B0E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B0E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B0E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B0E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B0E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B0E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B0E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B0E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B0E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B0E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B0E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B0E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B0E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B0E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B0E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B0E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B0E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B0E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B0E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B0E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B0E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B0E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B0E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B0E4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B0E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B0E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B0E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B0E43"/>
    <w:rPr>
      <w:b/>
      <w:bCs/>
      <w:smallCaps/>
      <w:color w:val="2F5496" w:themeColor="accent1" w:themeShade="BF"/>
      <w:spacing w:val="5"/>
    </w:rPr>
  </w:style>
  <w:style w:type="paragraph" w:styleId="NormlWeb">
    <w:name w:val="Normal (Web)"/>
    <w:basedOn w:val="Norml"/>
    <w:uiPriority w:val="99"/>
    <w:semiHidden/>
    <w:unhideWhenUsed/>
    <w:rsid w:val="002E6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Túri</dc:creator>
  <cp:keywords/>
  <dc:description/>
  <cp:lastModifiedBy>Berkecz Pál</cp:lastModifiedBy>
  <cp:revision>3</cp:revision>
  <dcterms:created xsi:type="dcterms:W3CDTF">2025-06-30T09:09:00Z</dcterms:created>
  <dcterms:modified xsi:type="dcterms:W3CDTF">2025-06-30T09:09:00Z</dcterms:modified>
</cp:coreProperties>
</file>